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3B" w:rsidRDefault="00BC1541">
      <w:r>
        <w:t>Ερωτηματολόγιο εκπαιδευτικών για τον Άξονα 2: Δείκτης 1 «Παρακολούθηση και μείωση της άτακτης σποραδικής φοίτησης και σχολική διαρροής.</w:t>
      </w:r>
    </w:p>
    <w:p w:rsidR="00815EC3" w:rsidRPr="00BC1541" w:rsidRDefault="00815EC3">
      <w:r>
        <w:t>Σύνολο ερωτώμενων: 19 εκπαιδευτικοί</w:t>
      </w:r>
    </w:p>
    <w:tbl>
      <w:tblPr>
        <w:tblpPr w:leftFromText="180" w:rightFromText="180" w:vertAnchor="text" w:tblpY="1"/>
        <w:tblOverlap w:val="never"/>
        <w:tblW w:w="3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999"/>
        <w:gridCol w:w="802"/>
        <w:gridCol w:w="1305"/>
      </w:tblGrid>
      <w:tr w:rsidR="00BC1541" w:rsidRPr="00BC1541" w:rsidTr="00BC1541">
        <w:trPr>
          <w:trHeight w:val="300"/>
        </w:trPr>
        <w:tc>
          <w:tcPr>
            <w:tcW w:w="3976" w:type="dxa"/>
            <w:gridSpan w:val="4"/>
            <w:shd w:val="clear" w:color="auto" w:fill="auto"/>
            <w:noWrap/>
            <w:vAlign w:val="bottom"/>
            <w:hideMark/>
          </w:tcPr>
          <w:p w:rsidR="00BC1541" w:rsidRDefault="00BC1541" w:rsidP="00BC1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C1541">
              <w:rPr>
                <w:rFonts w:ascii="Calibri" w:eastAsia="Times New Roman" w:hAnsi="Calibri" w:cs="Times New Roman"/>
                <w:color w:val="000000"/>
                <w:lang w:eastAsia="el-GR"/>
              </w:rPr>
              <w:t>Ερώτηση 1</w:t>
            </w:r>
          </w:p>
          <w:p w:rsidR="00BC1541" w:rsidRPr="00BC1541" w:rsidRDefault="00BC1541" w:rsidP="00BC1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Οι περιπτώσεις μαθητών που απουσιάζουν μακροχρόνια από το σχολείο είναι περιορισμένες</w:t>
            </w:r>
          </w:p>
        </w:tc>
      </w:tr>
      <w:tr w:rsidR="00BC1541" w:rsidRPr="00BC1541" w:rsidTr="00BC1541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BC1541" w:rsidRPr="00BC1541" w:rsidRDefault="00BC1541" w:rsidP="00BC1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C1541">
              <w:rPr>
                <w:rFonts w:ascii="Calibri" w:eastAsia="Times New Roman" w:hAnsi="Calibri" w:cs="Times New Roman"/>
                <w:color w:val="000000"/>
                <w:lang w:eastAsia="el-GR"/>
              </w:rPr>
              <w:t>1Καθόλου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BC1541" w:rsidRPr="00BC1541" w:rsidRDefault="00BC1541" w:rsidP="00BC1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C1541">
              <w:rPr>
                <w:rFonts w:ascii="Calibri" w:eastAsia="Times New Roman" w:hAnsi="Calibri" w:cs="Times New Roman"/>
                <w:color w:val="000000"/>
                <w:lang w:eastAsia="el-GR"/>
              </w:rPr>
              <w:t>2Μέτρια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BC1541" w:rsidRPr="00BC1541" w:rsidRDefault="00BC1541" w:rsidP="00BC1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C1541">
              <w:rPr>
                <w:rFonts w:ascii="Calibri" w:eastAsia="Times New Roman" w:hAnsi="Calibri" w:cs="Times New Roman"/>
                <w:color w:val="000000"/>
                <w:lang w:eastAsia="el-GR"/>
              </w:rPr>
              <w:t>3Πολύ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C1541" w:rsidRPr="00BC1541" w:rsidRDefault="00BC1541" w:rsidP="00BC1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C1541">
              <w:rPr>
                <w:rFonts w:ascii="Calibri" w:eastAsia="Times New Roman" w:hAnsi="Calibri" w:cs="Times New Roman"/>
                <w:color w:val="000000"/>
                <w:lang w:eastAsia="el-GR"/>
              </w:rPr>
              <w:t>4Πάρα πολύ</w:t>
            </w:r>
          </w:p>
        </w:tc>
      </w:tr>
      <w:tr w:rsidR="00BC1541" w:rsidRPr="00BC1541" w:rsidTr="00BC1541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BC1541" w:rsidRPr="00BC1541" w:rsidRDefault="00BC1541" w:rsidP="00BC1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C1541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BC1541" w:rsidRPr="00BC1541" w:rsidRDefault="00BC1541" w:rsidP="00BC1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C1541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BC1541" w:rsidRPr="00BC1541" w:rsidRDefault="00BC1541" w:rsidP="00BC1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C1541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C1541" w:rsidRPr="00BC1541" w:rsidRDefault="00BC1541" w:rsidP="00BC1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C1541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</w:tr>
      <w:tr w:rsidR="00BC1541" w:rsidRPr="00BC1541" w:rsidTr="00BC1541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BC1541" w:rsidRPr="00BC1541" w:rsidRDefault="00AF1A94" w:rsidP="00BC1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5,3</w:t>
            </w:r>
            <w:r w:rsidR="00F26275">
              <w:rPr>
                <w:rFonts w:ascii="Calibri" w:eastAsia="Times New Roman" w:hAnsi="Calibri" w:cs="Times New Roman"/>
                <w:color w:val="000000"/>
                <w:lang w:eastAsia="el-GR"/>
              </w:rPr>
              <w:t>%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BC1541" w:rsidRPr="00BC1541" w:rsidRDefault="00F26275" w:rsidP="00BC1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  <w:r w:rsidR="00AF1A94">
              <w:rPr>
                <w:rFonts w:ascii="Calibri" w:eastAsia="Times New Roman" w:hAnsi="Calibri" w:cs="Times New Roman"/>
                <w:color w:val="000000"/>
                <w:lang w:eastAsia="el-GR"/>
              </w:rPr>
              <w:t>,1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%</w:t>
            </w: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BC1541" w:rsidRPr="00BC1541" w:rsidRDefault="00AF1A94" w:rsidP="00BC1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10,5</w:t>
            </w:r>
            <w:r w:rsidR="00F26275">
              <w:rPr>
                <w:rFonts w:ascii="Calibri" w:eastAsia="Times New Roman" w:hAnsi="Calibri" w:cs="Times New Roman"/>
                <w:color w:val="000000"/>
                <w:lang w:eastAsia="el-GR"/>
              </w:rPr>
              <w:t>%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BC1541" w:rsidRPr="00BC1541" w:rsidRDefault="00F26275" w:rsidP="00BC1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63,1%</w:t>
            </w:r>
          </w:p>
        </w:tc>
      </w:tr>
    </w:tbl>
    <w:p w:rsidR="00BC1541" w:rsidRPr="00BC1541" w:rsidRDefault="00BC1541">
      <w:r>
        <w:rPr>
          <w:lang w:val="en-US"/>
        </w:rPr>
        <w:br w:type="textWrapping" w:clear="all"/>
      </w:r>
    </w:p>
    <w:p w:rsidR="00BC1541" w:rsidRDefault="00BC1541">
      <w:pPr>
        <w:rPr>
          <w:lang w:val="en-US"/>
        </w:rPr>
      </w:pPr>
      <w:r w:rsidRPr="00BC1541">
        <w:rPr>
          <w:noProof/>
          <w:lang w:eastAsia="el-GR"/>
        </w:rPr>
        <w:drawing>
          <wp:inline distT="0" distB="0" distL="0" distR="0">
            <wp:extent cx="4015740" cy="2217420"/>
            <wp:effectExtent l="19050" t="0" r="22860" b="0"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W w:w="3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"/>
        <w:gridCol w:w="900"/>
        <w:gridCol w:w="763"/>
        <w:gridCol w:w="1351"/>
      </w:tblGrid>
      <w:tr w:rsidR="00BC1541" w:rsidRPr="00BC1541" w:rsidTr="00BC1541">
        <w:trPr>
          <w:trHeight w:val="300"/>
        </w:trPr>
        <w:tc>
          <w:tcPr>
            <w:tcW w:w="3976" w:type="dxa"/>
            <w:gridSpan w:val="4"/>
            <w:shd w:val="clear" w:color="auto" w:fill="auto"/>
            <w:noWrap/>
            <w:vAlign w:val="bottom"/>
            <w:hideMark/>
          </w:tcPr>
          <w:p w:rsidR="00BC1541" w:rsidRDefault="00BC1541" w:rsidP="00BC1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C1541">
              <w:rPr>
                <w:rFonts w:ascii="Calibri" w:eastAsia="Times New Roman" w:hAnsi="Calibri" w:cs="Times New Roman"/>
                <w:color w:val="000000"/>
                <w:lang w:eastAsia="el-GR"/>
              </w:rPr>
              <w:t>Ερώτηση 2</w:t>
            </w:r>
          </w:p>
          <w:p w:rsidR="00BC1541" w:rsidRPr="00BC1541" w:rsidRDefault="00BC1541" w:rsidP="00BC15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Οι διαδικασίες που προβλέπονται και λειτουργούν στο σχολείο για την παρακολούθηση της φοίτησης των μαθητών είναι αποτελεσματικές.</w:t>
            </w:r>
          </w:p>
        </w:tc>
      </w:tr>
      <w:tr w:rsidR="00BC1541" w:rsidRPr="00BC1541" w:rsidTr="00BC1541">
        <w:trPr>
          <w:trHeight w:val="300"/>
        </w:trPr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BC1541" w:rsidRPr="00BC1541" w:rsidRDefault="00BC1541" w:rsidP="00BC1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C1541">
              <w:rPr>
                <w:rFonts w:ascii="Calibri" w:eastAsia="Times New Roman" w:hAnsi="Calibri" w:cs="Times New Roman"/>
                <w:color w:val="000000"/>
                <w:lang w:eastAsia="el-GR"/>
              </w:rPr>
              <w:t>Καθόλου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C1541" w:rsidRPr="00BC1541" w:rsidRDefault="00BC1541" w:rsidP="00BC1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C1541">
              <w:rPr>
                <w:rFonts w:ascii="Calibri" w:eastAsia="Times New Roman" w:hAnsi="Calibri" w:cs="Times New Roman"/>
                <w:color w:val="000000"/>
                <w:lang w:eastAsia="el-GR"/>
              </w:rPr>
              <w:t>Μέτρια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BC1541" w:rsidRPr="00BC1541" w:rsidRDefault="00BC1541" w:rsidP="00BC1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C154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Πολύ 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BC1541" w:rsidRPr="00BC1541" w:rsidRDefault="00BC1541" w:rsidP="00BC1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C1541">
              <w:rPr>
                <w:rFonts w:ascii="Calibri" w:eastAsia="Times New Roman" w:hAnsi="Calibri" w:cs="Times New Roman"/>
                <w:color w:val="000000"/>
                <w:lang w:eastAsia="el-GR"/>
              </w:rPr>
              <w:t>Πάρα πολύ</w:t>
            </w:r>
          </w:p>
        </w:tc>
      </w:tr>
      <w:tr w:rsidR="00BC1541" w:rsidRPr="00BC1541" w:rsidTr="00BC1541">
        <w:trPr>
          <w:trHeight w:val="300"/>
        </w:trPr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BC1541" w:rsidRPr="00BC1541" w:rsidRDefault="00BC1541" w:rsidP="00BC1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C1541" w:rsidRPr="00BC1541" w:rsidRDefault="00BC1541" w:rsidP="00BC1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BC1541" w:rsidRPr="00BC1541" w:rsidRDefault="00BC1541" w:rsidP="00BC1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C1541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BC1541" w:rsidRPr="00BC1541" w:rsidRDefault="00BC1541" w:rsidP="00BC1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C1541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</w:tr>
      <w:tr w:rsidR="00F26275" w:rsidRPr="00BC1541" w:rsidTr="00BC1541">
        <w:trPr>
          <w:trHeight w:val="300"/>
        </w:trPr>
        <w:tc>
          <w:tcPr>
            <w:tcW w:w="1088" w:type="dxa"/>
            <w:shd w:val="clear" w:color="auto" w:fill="auto"/>
            <w:noWrap/>
            <w:vAlign w:val="bottom"/>
          </w:tcPr>
          <w:p w:rsidR="00F26275" w:rsidRPr="00BC1541" w:rsidRDefault="00F26275" w:rsidP="00BC1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F26275" w:rsidRPr="00BC1541" w:rsidRDefault="00F26275" w:rsidP="00BC15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F26275" w:rsidRPr="00BC1541" w:rsidRDefault="00F26275" w:rsidP="00BC1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15,8%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F26275" w:rsidRPr="00BC1541" w:rsidRDefault="00F26275" w:rsidP="00BC1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84,2%</w:t>
            </w:r>
          </w:p>
        </w:tc>
      </w:tr>
    </w:tbl>
    <w:p w:rsidR="00BC1541" w:rsidRDefault="00BC1541" w:rsidP="00BC1541">
      <w:pPr>
        <w:rPr>
          <w:lang w:val="en-US"/>
        </w:rPr>
      </w:pPr>
    </w:p>
    <w:p w:rsidR="007E622F" w:rsidRDefault="00BC1541" w:rsidP="00BC1541">
      <w:pPr>
        <w:sectPr w:rsidR="007E622F" w:rsidSect="0053113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BC1541">
        <w:rPr>
          <w:noProof/>
          <w:lang w:eastAsia="el-GR"/>
        </w:rPr>
        <w:lastRenderedPageBreak/>
        <w:drawing>
          <wp:inline distT="0" distB="0" distL="0" distR="0">
            <wp:extent cx="3577590" cy="2346960"/>
            <wp:effectExtent l="19050" t="0" r="22860" b="0"/>
            <wp:docPr id="2" name="Γράφημα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4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928"/>
        <w:gridCol w:w="691"/>
        <w:gridCol w:w="1392"/>
      </w:tblGrid>
      <w:tr w:rsidR="007E622F" w:rsidRPr="007E622F" w:rsidTr="007E622F">
        <w:trPr>
          <w:trHeight w:val="300"/>
        </w:trPr>
        <w:tc>
          <w:tcPr>
            <w:tcW w:w="4097" w:type="dxa"/>
            <w:gridSpan w:val="4"/>
            <w:shd w:val="clear" w:color="auto" w:fill="auto"/>
            <w:noWrap/>
            <w:vAlign w:val="bottom"/>
            <w:hideMark/>
          </w:tcPr>
          <w:p w:rsidR="007E622F" w:rsidRDefault="007E622F" w:rsidP="007E6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622F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Ερώτηση 3</w:t>
            </w:r>
          </w:p>
          <w:p w:rsidR="00A8586D" w:rsidRPr="007E622F" w:rsidRDefault="00A8586D" w:rsidP="007E6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Το σχολείο γνωρίζει ποιοι μαθητές απουσιάζουν για μεγάλο χρονικό διάστημα π.χ. περισσότερο από μια εβδομάδα</w:t>
            </w:r>
          </w:p>
        </w:tc>
      </w:tr>
      <w:tr w:rsidR="007E622F" w:rsidRPr="007E622F" w:rsidTr="007E622F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E622F" w:rsidRPr="007E622F" w:rsidRDefault="007E622F" w:rsidP="007E6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622F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Καθόλου 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7E622F" w:rsidRPr="007E622F" w:rsidRDefault="007E622F" w:rsidP="007E6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622F">
              <w:rPr>
                <w:rFonts w:ascii="Calibri" w:eastAsia="Times New Roman" w:hAnsi="Calibri" w:cs="Times New Roman"/>
                <w:color w:val="000000"/>
                <w:lang w:eastAsia="el-GR"/>
              </w:rPr>
              <w:t>Μέτρια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E622F" w:rsidRPr="007E622F" w:rsidRDefault="007E622F" w:rsidP="007E6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622F">
              <w:rPr>
                <w:rFonts w:ascii="Calibri" w:eastAsia="Times New Roman" w:hAnsi="Calibri" w:cs="Times New Roman"/>
                <w:color w:val="000000"/>
                <w:lang w:eastAsia="el-GR"/>
              </w:rPr>
              <w:t>Πολύ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7E622F" w:rsidRPr="007E622F" w:rsidRDefault="007E622F" w:rsidP="007E6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622F">
              <w:rPr>
                <w:rFonts w:ascii="Calibri" w:eastAsia="Times New Roman" w:hAnsi="Calibri" w:cs="Times New Roman"/>
                <w:color w:val="000000"/>
                <w:lang w:eastAsia="el-GR"/>
              </w:rPr>
              <w:t>Πάρα πολύ</w:t>
            </w:r>
          </w:p>
        </w:tc>
      </w:tr>
      <w:tr w:rsidR="007E622F" w:rsidRPr="007E622F" w:rsidTr="007E622F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7E622F" w:rsidRPr="007E622F" w:rsidRDefault="007E622F" w:rsidP="007E62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622F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7E622F" w:rsidRPr="007E622F" w:rsidRDefault="007E622F" w:rsidP="007E62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622F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E622F" w:rsidRPr="007E622F" w:rsidRDefault="007E622F" w:rsidP="007E62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622F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7E622F" w:rsidRPr="007E622F" w:rsidRDefault="007E622F" w:rsidP="007E62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622F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</w:tr>
      <w:tr w:rsidR="00F26275" w:rsidRPr="007E622F" w:rsidTr="007E622F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F26275" w:rsidRPr="007E622F" w:rsidRDefault="00F26275" w:rsidP="007E62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F26275" w:rsidRPr="007E622F" w:rsidRDefault="00F26275" w:rsidP="007E62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F26275" w:rsidRPr="007E622F" w:rsidRDefault="00F26275" w:rsidP="007E62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F26275" w:rsidRPr="007E622F" w:rsidRDefault="00F26275" w:rsidP="00F262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100%</w:t>
            </w:r>
          </w:p>
        </w:tc>
      </w:tr>
    </w:tbl>
    <w:p w:rsidR="00BC1541" w:rsidRDefault="00BC1541" w:rsidP="00BC1541"/>
    <w:p w:rsidR="007E622F" w:rsidRDefault="007E622F" w:rsidP="00BC1541">
      <w:r w:rsidRPr="007E622F">
        <w:rPr>
          <w:noProof/>
          <w:lang w:eastAsia="el-GR"/>
        </w:rPr>
        <w:drawing>
          <wp:inline distT="0" distB="0" distL="0" distR="0">
            <wp:extent cx="4164330" cy="2270760"/>
            <wp:effectExtent l="19050" t="0" r="26670" b="0"/>
            <wp:docPr id="3" name="Γράφημα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4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968"/>
        <w:gridCol w:w="763"/>
        <w:gridCol w:w="1453"/>
      </w:tblGrid>
      <w:tr w:rsidR="006B7117" w:rsidRPr="006B7117" w:rsidTr="006B7117">
        <w:trPr>
          <w:trHeight w:val="300"/>
        </w:trPr>
        <w:tc>
          <w:tcPr>
            <w:tcW w:w="4276" w:type="dxa"/>
            <w:gridSpan w:val="4"/>
            <w:shd w:val="clear" w:color="auto" w:fill="auto"/>
            <w:noWrap/>
            <w:vAlign w:val="bottom"/>
            <w:hideMark/>
          </w:tcPr>
          <w:p w:rsidR="006B7117" w:rsidRDefault="006B7117" w:rsidP="006B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B7117">
              <w:rPr>
                <w:rFonts w:ascii="Calibri" w:eastAsia="Times New Roman" w:hAnsi="Calibri" w:cs="Times New Roman"/>
                <w:color w:val="000000"/>
                <w:lang w:eastAsia="el-GR"/>
              </w:rPr>
              <w:t>Ερώτηση 4</w:t>
            </w:r>
          </w:p>
          <w:p w:rsidR="006B7117" w:rsidRPr="006B7117" w:rsidRDefault="006B7117" w:rsidP="006B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Το σχολείο γνωρίζει τους λόγους για τους οποίους απουσιάζουν οι μαθητές για μεγάλο χρονικό διάστημα.</w:t>
            </w:r>
          </w:p>
        </w:tc>
      </w:tr>
      <w:tr w:rsidR="006B7117" w:rsidRPr="006B7117" w:rsidTr="006B711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B7117" w:rsidRPr="006B7117" w:rsidRDefault="006B7117" w:rsidP="006B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B711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Καθόλου 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B7117" w:rsidRPr="006B7117" w:rsidRDefault="006B7117" w:rsidP="006B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B7117">
              <w:rPr>
                <w:rFonts w:ascii="Calibri" w:eastAsia="Times New Roman" w:hAnsi="Calibri" w:cs="Times New Roman"/>
                <w:color w:val="000000"/>
                <w:lang w:eastAsia="el-GR"/>
              </w:rPr>
              <w:t>Μέτρια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B7117" w:rsidRPr="006B7117" w:rsidRDefault="006B7117" w:rsidP="006B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B7117">
              <w:rPr>
                <w:rFonts w:ascii="Calibri" w:eastAsia="Times New Roman" w:hAnsi="Calibri" w:cs="Times New Roman"/>
                <w:color w:val="000000"/>
                <w:lang w:eastAsia="el-GR"/>
              </w:rPr>
              <w:t>Πολύ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6B7117" w:rsidRPr="006B7117" w:rsidRDefault="006B7117" w:rsidP="006B7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B7117">
              <w:rPr>
                <w:rFonts w:ascii="Calibri" w:eastAsia="Times New Roman" w:hAnsi="Calibri" w:cs="Times New Roman"/>
                <w:color w:val="000000"/>
                <w:lang w:eastAsia="el-GR"/>
              </w:rPr>
              <w:t>Πάρα πολύ</w:t>
            </w:r>
          </w:p>
        </w:tc>
      </w:tr>
      <w:tr w:rsidR="006B7117" w:rsidRPr="006B7117" w:rsidTr="006B711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B7117" w:rsidRPr="006B7117" w:rsidRDefault="006B7117" w:rsidP="006B7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B7117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B7117" w:rsidRPr="006B7117" w:rsidRDefault="006B7117" w:rsidP="006B7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B7117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6B7117" w:rsidRPr="006B7117" w:rsidRDefault="006B7117" w:rsidP="006B7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B7117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6B7117" w:rsidRPr="006B7117" w:rsidRDefault="006B7117" w:rsidP="006B7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B7117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</w:tr>
      <w:tr w:rsidR="00F26275" w:rsidRPr="006B7117" w:rsidTr="006B711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F26275" w:rsidRPr="006B7117" w:rsidRDefault="00F26275" w:rsidP="006B7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F26275" w:rsidRPr="006B7117" w:rsidRDefault="00F26275" w:rsidP="006B7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</w:tcPr>
          <w:p w:rsidR="00F26275" w:rsidRPr="006B7117" w:rsidRDefault="00F26275" w:rsidP="006B7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10,6%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F26275" w:rsidRPr="006B7117" w:rsidRDefault="00F26275" w:rsidP="006B71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89,4%</w:t>
            </w:r>
          </w:p>
        </w:tc>
      </w:tr>
    </w:tbl>
    <w:p w:rsidR="007E622F" w:rsidRDefault="007E622F" w:rsidP="00BC1541"/>
    <w:p w:rsidR="00161E32" w:rsidRDefault="006B7117" w:rsidP="00BC1541">
      <w:r w:rsidRPr="006B7117">
        <w:rPr>
          <w:noProof/>
          <w:lang w:eastAsia="el-GR"/>
        </w:rPr>
        <w:drawing>
          <wp:inline distT="0" distB="0" distL="0" distR="0">
            <wp:extent cx="4110990" cy="2499360"/>
            <wp:effectExtent l="19050" t="0" r="22860" b="0"/>
            <wp:docPr id="4" name="Γράφημα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1E32" w:rsidRDefault="00161E32" w:rsidP="00161E32"/>
    <w:p w:rsidR="00161E32" w:rsidRDefault="00161E32" w:rsidP="00161E32">
      <w:pPr>
        <w:ind w:firstLine="720"/>
        <w:sectPr w:rsidR="00161E32" w:rsidSect="0053113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4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968"/>
        <w:gridCol w:w="763"/>
        <w:gridCol w:w="1453"/>
      </w:tblGrid>
      <w:tr w:rsidR="00161E32" w:rsidRPr="00161E32" w:rsidTr="008C2A68">
        <w:trPr>
          <w:trHeight w:val="300"/>
        </w:trPr>
        <w:tc>
          <w:tcPr>
            <w:tcW w:w="4282" w:type="dxa"/>
            <w:gridSpan w:val="4"/>
            <w:shd w:val="clear" w:color="auto" w:fill="auto"/>
            <w:noWrap/>
            <w:vAlign w:val="bottom"/>
            <w:hideMark/>
          </w:tcPr>
          <w:p w:rsidR="00161E32" w:rsidRDefault="00161E32" w:rsidP="008C2A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1E32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Ερώτηση 5</w:t>
            </w:r>
          </w:p>
          <w:p w:rsidR="00161E32" w:rsidRPr="00161E32" w:rsidRDefault="00161E32" w:rsidP="008C2A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Τα ειδικά προγράμματα που λειτουργούν στο σχολείο (ενισχυτική διδασκαλία, ΤΕ</w:t>
            </w:r>
            <w:r w:rsidR="008C2A68">
              <w:rPr>
                <w:rFonts w:ascii="Calibri" w:eastAsia="Times New Roman" w:hAnsi="Calibri" w:cs="Times New Roman"/>
                <w:color w:val="000000"/>
                <w:lang w:eastAsia="el-GR"/>
              </w:rPr>
              <w:t>) συμβάλλουν αποτελεσματικά στη μείωση των απουσιών</w:t>
            </w:r>
          </w:p>
        </w:tc>
      </w:tr>
      <w:tr w:rsidR="00161E32" w:rsidRPr="00161E32" w:rsidTr="008C2A68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61E32" w:rsidRPr="00161E32" w:rsidRDefault="00161E32" w:rsidP="00161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1E32">
              <w:rPr>
                <w:rFonts w:ascii="Calibri" w:eastAsia="Times New Roman" w:hAnsi="Calibri" w:cs="Times New Roman"/>
                <w:color w:val="000000"/>
                <w:lang w:eastAsia="el-GR"/>
              </w:rPr>
              <w:t>Καθόλου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161E32" w:rsidRPr="00161E32" w:rsidRDefault="00161E32" w:rsidP="00161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1E32">
              <w:rPr>
                <w:rFonts w:ascii="Calibri" w:eastAsia="Times New Roman" w:hAnsi="Calibri" w:cs="Times New Roman"/>
                <w:color w:val="000000"/>
                <w:lang w:eastAsia="el-GR"/>
              </w:rPr>
              <w:t>Μέτρια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161E32" w:rsidRPr="00161E32" w:rsidRDefault="00161E32" w:rsidP="00161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1E32">
              <w:rPr>
                <w:rFonts w:ascii="Calibri" w:eastAsia="Times New Roman" w:hAnsi="Calibri" w:cs="Times New Roman"/>
                <w:color w:val="000000"/>
                <w:lang w:eastAsia="el-GR"/>
              </w:rPr>
              <w:t>Πολύ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161E32" w:rsidRPr="00161E32" w:rsidRDefault="00161E32" w:rsidP="00161E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1E32">
              <w:rPr>
                <w:rFonts w:ascii="Calibri" w:eastAsia="Times New Roman" w:hAnsi="Calibri" w:cs="Times New Roman"/>
                <w:color w:val="000000"/>
                <w:lang w:eastAsia="el-GR"/>
              </w:rPr>
              <w:t>Πάρα πολύ</w:t>
            </w:r>
          </w:p>
        </w:tc>
      </w:tr>
      <w:tr w:rsidR="00161E32" w:rsidRPr="00161E32" w:rsidTr="008C2A68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61E32" w:rsidRPr="00161E32" w:rsidRDefault="00161E32" w:rsidP="00161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1E32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161E32" w:rsidRPr="00161E32" w:rsidRDefault="00161E32" w:rsidP="00161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1E32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161E32" w:rsidRPr="00161E32" w:rsidRDefault="00161E32" w:rsidP="00161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1E32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161E32" w:rsidRPr="00161E32" w:rsidRDefault="00161E32" w:rsidP="00161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1E32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</w:tr>
      <w:tr w:rsidR="00F26275" w:rsidRPr="00161E32" w:rsidTr="008C2A68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F26275" w:rsidRPr="00161E32" w:rsidRDefault="00F26275" w:rsidP="00161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F26275" w:rsidRPr="00161E32" w:rsidRDefault="00F26275" w:rsidP="00161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15,8%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F26275" w:rsidRPr="00161E32" w:rsidRDefault="00F26275" w:rsidP="00161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21,1%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F26275" w:rsidRPr="00161E32" w:rsidRDefault="00F26275" w:rsidP="00161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63,1%</w:t>
            </w:r>
          </w:p>
        </w:tc>
      </w:tr>
    </w:tbl>
    <w:p w:rsidR="006B7117" w:rsidRDefault="006B7117" w:rsidP="00161E32">
      <w:pPr>
        <w:ind w:firstLine="720"/>
      </w:pPr>
    </w:p>
    <w:p w:rsidR="002A719C" w:rsidRDefault="008C2A68" w:rsidP="00161E32">
      <w:pPr>
        <w:ind w:firstLine="720"/>
      </w:pPr>
      <w:r w:rsidRPr="008C2A68">
        <w:rPr>
          <w:noProof/>
          <w:lang w:eastAsia="el-GR"/>
        </w:rPr>
        <w:drawing>
          <wp:inline distT="0" distB="0" distL="0" distR="0">
            <wp:extent cx="4004310" cy="2362200"/>
            <wp:effectExtent l="19050" t="0" r="15240" b="0"/>
            <wp:docPr id="7" name="Γράφημα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A719C" w:rsidRDefault="002A719C" w:rsidP="002A719C"/>
    <w:p w:rsidR="002A719C" w:rsidRPr="002A719C" w:rsidRDefault="002A719C" w:rsidP="002A719C">
      <w:pPr>
        <w:tabs>
          <w:tab w:val="left" w:pos="900"/>
        </w:tabs>
      </w:pPr>
      <w:r>
        <w:tab/>
      </w:r>
    </w:p>
    <w:tbl>
      <w:tblPr>
        <w:tblW w:w="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977"/>
        <w:gridCol w:w="763"/>
        <w:gridCol w:w="1467"/>
      </w:tblGrid>
      <w:tr w:rsidR="002A719C" w:rsidRPr="002A719C" w:rsidTr="002A719C">
        <w:trPr>
          <w:trHeight w:val="300"/>
        </w:trPr>
        <w:tc>
          <w:tcPr>
            <w:tcW w:w="4316" w:type="dxa"/>
            <w:gridSpan w:val="4"/>
            <w:shd w:val="clear" w:color="auto" w:fill="auto"/>
            <w:noWrap/>
            <w:vAlign w:val="bottom"/>
            <w:hideMark/>
          </w:tcPr>
          <w:p w:rsidR="002A719C" w:rsidRDefault="002A719C" w:rsidP="002A71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19C">
              <w:rPr>
                <w:rFonts w:ascii="Calibri" w:eastAsia="Times New Roman" w:hAnsi="Calibri" w:cs="Times New Roman"/>
                <w:color w:val="000000"/>
                <w:lang w:eastAsia="el-GR"/>
              </w:rPr>
              <w:t>Ερώτηση 6</w:t>
            </w:r>
          </w:p>
          <w:p w:rsidR="002A719C" w:rsidRPr="002A719C" w:rsidRDefault="002A719C" w:rsidP="002A71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Κατά τη διάρκεια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τηλεκπαίδευσης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συμμετείχαν όλοι οι μαθητές στα μαθήματα</w:t>
            </w:r>
          </w:p>
        </w:tc>
      </w:tr>
      <w:tr w:rsidR="002A719C" w:rsidRPr="002A719C" w:rsidTr="002A719C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A719C" w:rsidRPr="002A719C" w:rsidRDefault="002A719C" w:rsidP="002A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19C">
              <w:rPr>
                <w:rFonts w:ascii="Calibri" w:eastAsia="Times New Roman" w:hAnsi="Calibri" w:cs="Times New Roman"/>
                <w:color w:val="000000"/>
                <w:lang w:eastAsia="el-GR"/>
              </w:rPr>
              <w:t>Καθόλου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A719C" w:rsidRPr="002A719C" w:rsidRDefault="002A719C" w:rsidP="002A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19C">
              <w:rPr>
                <w:rFonts w:ascii="Calibri" w:eastAsia="Times New Roman" w:hAnsi="Calibri" w:cs="Times New Roman"/>
                <w:color w:val="000000"/>
                <w:lang w:eastAsia="el-GR"/>
              </w:rPr>
              <w:t>Μέτρια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2A719C" w:rsidRPr="002A719C" w:rsidRDefault="002A719C" w:rsidP="002A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19C">
              <w:rPr>
                <w:rFonts w:ascii="Calibri" w:eastAsia="Times New Roman" w:hAnsi="Calibri" w:cs="Times New Roman"/>
                <w:color w:val="000000"/>
                <w:lang w:eastAsia="el-GR"/>
              </w:rPr>
              <w:t>Πολύ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A719C" w:rsidRPr="002A719C" w:rsidRDefault="002A719C" w:rsidP="002A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19C">
              <w:rPr>
                <w:rFonts w:ascii="Calibri" w:eastAsia="Times New Roman" w:hAnsi="Calibri" w:cs="Times New Roman"/>
                <w:color w:val="000000"/>
                <w:lang w:eastAsia="el-GR"/>
              </w:rPr>
              <w:t>Πάρα πολύ</w:t>
            </w:r>
          </w:p>
        </w:tc>
      </w:tr>
      <w:tr w:rsidR="002A719C" w:rsidRPr="002A719C" w:rsidTr="002A719C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A719C" w:rsidRPr="002A719C" w:rsidRDefault="002A719C" w:rsidP="002A7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19C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2A719C" w:rsidRPr="002A719C" w:rsidRDefault="002A719C" w:rsidP="002A7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19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2A719C" w:rsidRPr="002A719C" w:rsidRDefault="002A719C" w:rsidP="002A7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19C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A719C" w:rsidRPr="002A719C" w:rsidRDefault="002A719C" w:rsidP="002A7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A719C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F26275" w:rsidRPr="002A719C" w:rsidTr="002A719C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</w:tcPr>
          <w:p w:rsidR="00F26275" w:rsidRPr="002A719C" w:rsidRDefault="00F26275" w:rsidP="002A7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F26275" w:rsidRPr="002A719C" w:rsidRDefault="00F26275" w:rsidP="002A7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10,6%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F26275" w:rsidRPr="002A719C" w:rsidRDefault="00F26275" w:rsidP="002A7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36,8%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F26275" w:rsidRPr="002A719C" w:rsidRDefault="00F26275" w:rsidP="002A7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52,6</w:t>
            </w:r>
          </w:p>
        </w:tc>
      </w:tr>
    </w:tbl>
    <w:p w:rsidR="008C2A68" w:rsidRDefault="008C2A68" w:rsidP="002A719C">
      <w:pPr>
        <w:tabs>
          <w:tab w:val="left" w:pos="900"/>
        </w:tabs>
      </w:pPr>
    </w:p>
    <w:p w:rsidR="00B6267C" w:rsidRDefault="002A719C" w:rsidP="002A719C">
      <w:pPr>
        <w:tabs>
          <w:tab w:val="left" w:pos="900"/>
        </w:tabs>
      </w:pPr>
      <w:r w:rsidRPr="002A719C">
        <w:rPr>
          <w:noProof/>
          <w:lang w:eastAsia="el-GR"/>
        </w:rPr>
        <w:drawing>
          <wp:inline distT="0" distB="0" distL="0" distR="0">
            <wp:extent cx="3745230" cy="2286000"/>
            <wp:effectExtent l="19050" t="0" r="26670" b="0"/>
            <wp:docPr id="8" name="Γράφημα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267C" w:rsidRDefault="00B6267C" w:rsidP="00B6267C">
      <w:pPr>
        <w:sectPr w:rsidR="00B6267C" w:rsidSect="0053113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4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928"/>
        <w:gridCol w:w="691"/>
        <w:gridCol w:w="1392"/>
      </w:tblGrid>
      <w:tr w:rsidR="00B6267C" w:rsidRPr="00B6267C" w:rsidTr="00B6267C">
        <w:trPr>
          <w:trHeight w:val="300"/>
        </w:trPr>
        <w:tc>
          <w:tcPr>
            <w:tcW w:w="4097" w:type="dxa"/>
            <w:gridSpan w:val="4"/>
            <w:shd w:val="clear" w:color="auto" w:fill="auto"/>
            <w:noWrap/>
            <w:vAlign w:val="bottom"/>
            <w:hideMark/>
          </w:tcPr>
          <w:p w:rsidR="00B6267C" w:rsidRDefault="00B6267C" w:rsidP="00B62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6267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Ερώτηση 7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Οι διαδικασίες για την παρακολούθηση της φοίτησης των μαθητών κατά τη διάρκεια της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τηλεκπαίδευσης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τηρούνταν κανονικά.</w:t>
            </w:r>
          </w:p>
        </w:tc>
      </w:tr>
      <w:tr w:rsidR="00B6267C" w:rsidRPr="00B6267C" w:rsidTr="00B6267C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6267C" w:rsidRPr="00B6267C" w:rsidRDefault="00B6267C" w:rsidP="00B62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6267C">
              <w:rPr>
                <w:rFonts w:ascii="Calibri" w:eastAsia="Times New Roman" w:hAnsi="Calibri" w:cs="Times New Roman"/>
                <w:color w:val="000000"/>
                <w:lang w:eastAsia="el-GR"/>
              </w:rPr>
              <w:t>Καθόλου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6267C" w:rsidRPr="00B6267C" w:rsidRDefault="00B6267C" w:rsidP="00B62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6267C">
              <w:rPr>
                <w:rFonts w:ascii="Calibri" w:eastAsia="Times New Roman" w:hAnsi="Calibri" w:cs="Times New Roman"/>
                <w:color w:val="000000"/>
                <w:lang w:eastAsia="el-GR"/>
              </w:rPr>
              <w:t>Μέτρια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6267C" w:rsidRPr="00B6267C" w:rsidRDefault="00B6267C" w:rsidP="00B62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6267C">
              <w:rPr>
                <w:rFonts w:ascii="Calibri" w:eastAsia="Times New Roman" w:hAnsi="Calibri" w:cs="Times New Roman"/>
                <w:color w:val="000000"/>
                <w:lang w:eastAsia="el-GR"/>
              </w:rPr>
              <w:t>Πολύ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6267C" w:rsidRPr="00B6267C" w:rsidRDefault="00B6267C" w:rsidP="00B62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6267C">
              <w:rPr>
                <w:rFonts w:ascii="Calibri" w:eastAsia="Times New Roman" w:hAnsi="Calibri" w:cs="Times New Roman"/>
                <w:color w:val="000000"/>
                <w:lang w:eastAsia="el-GR"/>
              </w:rPr>
              <w:t>Πάρα πολύ</w:t>
            </w:r>
          </w:p>
        </w:tc>
      </w:tr>
      <w:tr w:rsidR="00B6267C" w:rsidRPr="00B6267C" w:rsidTr="00B6267C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B6267C" w:rsidRPr="00B6267C" w:rsidRDefault="00B6267C" w:rsidP="00B626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6267C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6267C" w:rsidRPr="00B6267C" w:rsidRDefault="00B6267C" w:rsidP="00B626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6267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6267C" w:rsidRPr="00B6267C" w:rsidRDefault="00B6267C" w:rsidP="00B626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6267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6267C" w:rsidRPr="00B6267C" w:rsidRDefault="00B6267C" w:rsidP="00B626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6267C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</w:tr>
      <w:tr w:rsidR="003D5E3B" w:rsidRPr="00B6267C" w:rsidTr="00B6267C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3D5E3B" w:rsidRPr="00B6267C" w:rsidRDefault="003D5E3B" w:rsidP="00B626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3D5E3B" w:rsidRPr="00B6267C" w:rsidRDefault="003D5E3B" w:rsidP="00B626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5,3%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3D5E3B" w:rsidRPr="00B6267C" w:rsidRDefault="003D5E3B" w:rsidP="00B626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5,3%</w:t>
            </w: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3D5E3B" w:rsidRPr="00B6267C" w:rsidRDefault="003D5E3B" w:rsidP="00B626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89,4%</w:t>
            </w:r>
          </w:p>
        </w:tc>
      </w:tr>
    </w:tbl>
    <w:p w:rsidR="002A719C" w:rsidRDefault="002A719C" w:rsidP="00B6267C"/>
    <w:p w:rsidR="00912628" w:rsidRDefault="00BF408B" w:rsidP="00B6267C">
      <w:r w:rsidRPr="00BF408B">
        <w:rPr>
          <w:noProof/>
          <w:lang w:eastAsia="el-GR"/>
        </w:rPr>
        <w:drawing>
          <wp:inline distT="0" distB="0" distL="0" distR="0">
            <wp:extent cx="3882390" cy="2095500"/>
            <wp:effectExtent l="19050" t="0" r="22860" b="0"/>
            <wp:docPr id="9" name="Γράφημα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2628" w:rsidRDefault="00912628" w:rsidP="00912628"/>
    <w:tbl>
      <w:tblPr>
        <w:tblW w:w="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977"/>
        <w:gridCol w:w="763"/>
        <w:gridCol w:w="1467"/>
      </w:tblGrid>
      <w:tr w:rsidR="00912628" w:rsidRPr="00912628" w:rsidTr="00912628">
        <w:trPr>
          <w:trHeight w:val="300"/>
        </w:trPr>
        <w:tc>
          <w:tcPr>
            <w:tcW w:w="4316" w:type="dxa"/>
            <w:gridSpan w:val="4"/>
            <w:shd w:val="clear" w:color="auto" w:fill="auto"/>
            <w:noWrap/>
            <w:vAlign w:val="bottom"/>
            <w:hideMark/>
          </w:tcPr>
          <w:p w:rsidR="00912628" w:rsidRDefault="00912628" w:rsidP="009126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2628">
              <w:rPr>
                <w:rFonts w:ascii="Calibri" w:eastAsia="Times New Roman" w:hAnsi="Calibri" w:cs="Times New Roman"/>
                <w:color w:val="000000"/>
                <w:lang w:eastAsia="el-GR"/>
              </w:rPr>
              <w:t>Ερώτηση 8</w:t>
            </w:r>
          </w:p>
          <w:p w:rsidR="00912628" w:rsidRPr="00912628" w:rsidRDefault="00912628" w:rsidP="009126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Οι γονείς είναι ενήμεροι των αναγραφόμενων στον σχολικό κανονισμό σχετικά με τα θέματα φοίτησης, απουσιών και έγκαιρης προσέλευσης.</w:t>
            </w:r>
          </w:p>
        </w:tc>
      </w:tr>
      <w:tr w:rsidR="00912628" w:rsidRPr="00912628" w:rsidTr="00912628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12628" w:rsidRPr="00912628" w:rsidRDefault="00912628" w:rsidP="00912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2628">
              <w:rPr>
                <w:rFonts w:ascii="Calibri" w:eastAsia="Times New Roman" w:hAnsi="Calibri" w:cs="Times New Roman"/>
                <w:color w:val="000000"/>
                <w:lang w:eastAsia="el-GR"/>
              </w:rPr>
              <w:t>Καθόλου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12628" w:rsidRPr="00912628" w:rsidRDefault="00912628" w:rsidP="00912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2628">
              <w:rPr>
                <w:rFonts w:ascii="Calibri" w:eastAsia="Times New Roman" w:hAnsi="Calibri" w:cs="Times New Roman"/>
                <w:color w:val="000000"/>
                <w:lang w:eastAsia="el-GR"/>
              </w:rPr>
              <w:t>Μέτρια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912628" w:rsidRPr="00912628" w:rsidRDefault="00912628" w:rsidP="00912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2628">
              <w:rPr>
                <w:rFonts w:ascii="Calibri" w:eastAsia="Times New Roman" w:hAnsi="Calibri" w:cs="Times New Roman"/>
                <w:color w:val="000000"/>
                <w:lang w:eastAsia="el-GR"/>
              </w:rPr>
              <w:t>Πολύ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912628" w:rsidRPr="00912628" w:rsidRDefault="00912628" w:rsidP="00912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2628">
              <w:rPr>
                <w:rFonts w:ascii="Calibri" w:eastAsia="Times New Roman" w:hAnsi="Calibri" w:cs="Times New Roman"/>
                <w:color w:val="000000"/>
                <w:lang w:eastAsia="el-GR"/>
              </w:rPr>
              <w:t>Πάρα πολύ</w:t>
            </w:r>
          </w:p>
        </w:tc>
      </w:tr>
      <w:tr w:rsidR="00912628" w:rsidRPr="00912628" w:rsidTr="00912628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12628" w:rsidRPr="00912628" w:rsidRDefault="00912628" w:rsidP="00912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2628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12628" w:rsidRPr="00912628" w:rsidRDefault="00912628" w:rsidP="00912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2628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912628" w:rsidRPr="00912628" w:rsidRDefault="00912628" w:rsidP="00912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2628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912628" w:rsidRPr="00912628" w:rsidRDefault="00912628" w:rsidP="00912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2628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</w:tr>
      <w:tr w:rsidR="00DB6AF7" w:rsidRPr="00912628" w:rsidTr="00912628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</w:tcPr>
          <w:p w:rsidR="00DB6AF7" w:rsidRPr="00912628" w:rsidRDefault="00DB6AF7" w:rsidP="00912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:rsidR="00DB6AF7" w:rsidRPr="00912628" w:rsidRDefault="00DB6AF7" w:rsidP="00912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DB6AF7" w:rsidRPr="00912628" w:rsidRDefault="00DB6AF7" w:rsidP="00912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26,3%</w:t>
            </w:r>
          </w:p>
        </w:tc>
        <w:tc>
          <w:tcPr>
            <w:tcW w:w="1467" w:type="dxa"/>
            <w:shd w:val="clear" w:color="auto" w:fill="auto"/>
            <w:noWrap/>
            <w:vAlign w:val="bottom"/>
          </w:tcPr>
          <w:p w:rsidR="00DB6AF7" w:rsidRPr="00912628" w:rsidRDefault="00DB6AF7" w:rsidP="009126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73,7%</w:t>
            </w:r>
          </w:p>
        </w:tc>
      </w:tr>
    </w:tbl>
    <w:p w:rsidR="00BF408B" w:rsidRDefault="00BF408B" w:rsidP="00912628"/>
    <w:p w:rsidR="00B46809" w:rsidRPr="00912628" w:rsidRDefault="00B46809" w:rsidP="00912628">
      <w:r w:rsidRPr="00B46809">
        <w:rPr>
          <w:noProof/>
          <w:lang w:eastAsia="el-GR"/>
        </w:rPr>
        <w:drawing>
          <wp:inline distT="0" distB="0" distL="0" distR="0">
            <wp:extent cx="4301490" cy="2476500"/>
            <wp:effectExtent l="19050" t="0" r="22860" b="0"/>
            <wp:docPr id="10" name="Γράφημα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B46809" w:rsidRPr="00912628" w:rsidSect="005311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C1541"/>
    <w:rsid w:val="00161E32"/>
    <w:rsid w:val="002A719C"/>
    <w:rsid w:val="003D5E3B"/>
    <w:rsid w:val="0053113B"/>
    <w:rsid w:val="006127D5"/>
    <w:rsid w:val="006B7117"/>
    <w:rsid w:val="007E622F"/>
    <w:rsid w:val="00815EC3"/>
    <w:rsid w:val="008C2A68"/>
    <w:rsid w:val="00912628"/>
    <w:rsid w:val="009B5EDA"/>
    <w:rsid w:val="00A8586D"/>
    <w:rsid w:val="00AF1A94"/>
    <w:rsid w:val="00B46809"/>
    <w:rsid w:val="00B6267C"/>
    <w:rsid w:val="00BC1541"/>
    <w:rsid w:val="00BF408B"/>
    <w:rsid w:val="00C95C78"/>
    <w:rsid w:val="00DB6AF7"/>
    <w:rsid w:val="00F2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1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6;&#949;&#943;&#954;&#964;&#951;&#962;%202%203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6;&#949;&#943;&#954;&#964;&#951;&#962;%202%203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6;&#949;&#943;&#954;&#964;&#951;&#962;%202%203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6;&#949;&#943;&#954;&#964;&#951;&#962;%202%203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6;&#949;&#943;&#954;&#964;&#951;&#962;%202%203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6;&#949;&#943;&#954;&#964;&#951;&#962;%202%203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6;&#949;&#943;&#954;&#964;&#951;&#962;%202%203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916;&#949;&#943;&#954;&#964;&#951;&#962;%202%20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Φύλλο1!$M$4:$P$4</c:f>
              <c:strCache>
                <c:ptCount val="4"/>
                <c:pt idx="0">
                  <c:v>1Καθόλου</c:v>
                </c:pt>
                <c:pt idx="1">
                  <c:v>2Μέτρια</c:v>
                </c:pt>
                <c:pt idx="2">
                  <c:v>3Πολύ</c:v>
                </c:pt>
                <c:pt idx="3">
                  <c:v>4Πάρα πολύ</c:v>
                </c:pt>
              </c:strCache>
            </c:strRef>
          </c:cat>
          <c:val>
            <c:numRef>
              <c:f>Φύλλο1!$M$5:$P$5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12</c:v>
                </c:pt>
              </c:numCache>
            </c:numRef>
          </c:val>
        </c:ser>
        <c:shape val="cylinder"/>
        <c:axId val="187994112"/>
        <c:axId val="188026880"/>
        <c:axId val="0"/>
      </c:bar3DChart>
      <c:catAx>
        <c:axId val="187994112"/>
        <c:scaling>
          <c:orientation val="minMax"/>
        </c:scaling>
        <c:axPos val="b"/>
        <c:tickLblPos val="nextTo"/>
        <c:crossAx val="188026880"/>
        <c:crosses val="autoZero"/>
        <c:auto val="1"/>
        <c:lblAlgn val="ctr"/>
        <c:lblOffset val="100"/>
      </c:catAx>
      <c:valAx>
        <c:axId val="188026880"/>
        <c:scaling>
          <c:orientation val="minMax"/>
        </c:scaling>
        <c:axPos val="l"/>
        <c:majorGridlines/>
        <c:numFmt formatCode="General" sourceLinked="1"/>
        <c:tickLblPos val="nextTo"/>
        <c:crossAx val="187994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multiLvlStrRef>
              <c:f>Φύλλο1!$M$25:$P$26</c:f>
              <c:multiLvlStrCache>
                <c:ptCount val="4"/>
                <c:lvl>
                  <c:pt idx="0">
                    <c:v>Καθόλου</c:v>
                  </c:pt>
                  <c:pt idx="1">
                    <c:v>Μέτρια</c:v>
                  </c:pt>
                  <c:pt idx="2">
                    <c:v>Πολύ </c:v>
                  </c:pt>
                  <c:pt idx="3">
                    <c:v>Πάρα πολύ</c:v>
                  </c:pt>
                </c:lvl>
                <c:lvl>
                  <c:pt idx="0">
                    <c:v>Ερώτηση 2</c:v>
                  </c:pt>
                </c:lvl>
              </c:multiLvlStrCache>
            </c:multiLvlStrRef>
          </c:cat>
          <c:val>
            <c:numRef>
              <c:f>Φύλλο1!$M$27:$P$27</c:f>
              <c:numCache>
                <c:formatCode>General</c:formatCode>
                <c:ptCount val="4"/>
                <c:pt idx="2">
                  <c:v>3</c:v>
                </c:pt>
                <c:pt idx="3">
                  <c:v>16</c:v>
                </c:pt>
              </c:numCache>
            </c:numRef>
          </c:val>
        </c:ser>
        <c:shape val="cylinder"/>
        <c:axId val="188305792"/>
        <c:axId val="188307712"/>
        <c:axId val="0"/>
      </c:bar3DChart>
      <c:catAx>
        <c:axId val="188305792"/>
        <c:scaling>
          <c:orientation val="minMax"/>
        </c:scaling>
        <c:axPos val="b"/>
        <c:tickLblPos val="nextTo"/>
        <c:crossAx val="188307712"/>
        <c:crosses val="autoZero"/>
        <c:auto val="1"/>
        <c:lblAlgn val="ctr"/>
        <c:lblOffset val="100"/>
      </c:catAx>
      <c:valAx>
        <c:axId val="188307712"/>
        <c:scaling>
          <c:orientation val="minMax"/>
        </c:scaling>
        <c:axPos val="l"/>
        <c:majorGridlines/>
        <c:numFmt formatCode="General" sourceLinked="1"/>
        <c:tickLblPos val="nextTo"/>
        <c:crossAx val="188305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cat>
            <c:multiLvlStrRef>
              <c:f>Φύλλο1!$L$45:$O$46</c:f>
              <c:multiLvlStrCache>
                <c:ptCount val="4"/>
                <c:lvl>
                  <c:pt idx="0">
                    <c:v>Καθόλου </c:v>
                  </c:pt>
                  <c:pt idx="1">
                    <c:v>Μέτρια</c:v>
                  </c:pt>
                  <c:pt idx="2">
                    <c:v>Πολύ</c:v>
                  </c:pt>
                  <c:pt idx="3">
                    <c:v>Πάρα πολύ</c:v>
                  </c:pt>
                </c:lvl>
                <c:lvl>
                  <c:pt idx="0">
                    <c:v>Ερώτηση 3</c:v>
                  </c:pt>
                </c:lvl>
              </c:multiLvlStrCache>
            </c:multiLvlStrRef>
          </c:cat>
          <c:val>
            <c:numRef>
              <c:f>Φύλλο1!$L$47:$O$47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19</c:v>
                </c:pt>
              </c:numCache>
            </c:numRef>
          </c:val>
        </c:ser>
        <c:shape val="cylinder"/>
        <c:axId val="188468608"/>
        <c:axId val="189212544"/>
        <c:axId val="0"/>
      </c:bar3DChart>
      <c:catAx>
        <c:axId val="188468608"/>
        <c:scaling>
          <c:orientation val="minMax"/>
        </c:scaling>
        <c:axPos val="b"/>
        <c:tickLblPos val="nextTo"/>
        <c:crossAx val="189212544"/>
        <c:crosses val="autoZero"/>
        <c:auto val="1"/>
        <c:lblAlgn val="ctr"/>
        <c:lblOffset val="100"/>
      </c:catAx>
      <c:valAx>
        <c:axId val="189212544"/>
        <c:scaling>
          <c:orientation val="minMax"/>
        </c:scaling>
        <c:axPos val="l"/>
        <c:majorGridlines/>
        <c:numFmt formatCode="General" sourceLinked="1"/>
        <c:tickLblPos val="nextTo"/>
        <c:crossAx val="188468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cat>
            <c:multiLvlStrRef>
              <c:f>Φύλλο1!$C$24:$F$25</c:f>
              <c:multiLvlStrCache>
                <c:ptCount val="4"/>
                <c:lvl>
                  <c:pt idx="0">
                    <c:v>Καθόλου </c:v>
                  </c:pt>
                  <c:pt idx="1">
                    <c:v>Μέτρια</c:v>
                  </c:pt>
                  <c:pt idx="2">
                    <c:v>Πολύ</c:v>
                  </c:pt>
                  <c:pt idx="3">
                    <c:v>Πάρα πολύ</c:v>
                  </c:pt>
                </c:lvl>
                <c:lvl>
                  <c:pt idx="0">
                    <c:v>Ερώτηση 4</c:v>
                  </c:pt>
                </c:lvl>
              </c:multiLvlStrCache>
            </c:multiLvlStrRef>
          </c:cat>
          <c:val>
            <c:numRef>
              <c:f>Φύλλο1!$C$26:$F$26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17</c:v>
                </c:pt>
              </c:numCache>
            </c:numRef>
          </c:val>
        </c:ser>
        <c:shape val="cylinder"/>
        <c:axId val="189331712"/>
        <c:axId val="177741824"/>
        <c:axId val="0"/>
      </c:bar3DChart>
      <c:catAx>
        <c:axId val="189331712"/>
        <c:scaling>
          <c:orientation val="minMax"/>
        </c:scaling>
        <c:axPos val="b"/>
        <c:tickLblPos val="nextTo"/>
        <c:crossAx val="177741824"/>
        <c:crosses val="autoZero"/>
        <c:auto val="1"/>
        <c:lblAlgn val="ctr"/>
        <c:lblOffset val="100"/>
      </c:catAx>
      <c:valAx>
        <c:axId val="177741824"/>
        <c:scaling>
          <c:orientation val="minMax"/>
        </c:scaling>
        <c:axPos val="l"/>
        <c:majorGridlines/>
        <c:numFmt formatCode="General" sourceLinked="1"/>
        <c:tickLblPos val="nextTo"/>
        <c:crossAx val="189331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cat>
            <c:multiLvlStrRef>
              <c:f>Φύλλο1!$C$45:$F$46</c:f>
              <c:multiLvlStrCache>
                <c:ptCount val="4"/>
                <c:lvl>
                  <c:pt idx="0">
                    <c:v>Καθόλου</c:v>
                  </c:pt>
                  <c:pt idx="1">
                    <c:v>Μέτρια</c:v>
                  </c:pt>
                  <c:pt idx="2">
                    <c:v>Πολύ</c:v>
                  </c:pt>
                  <c:pt idx="3">
                    <c:v>Πάρα πολύ</c:v>
                  </c:pt>
                </c:lvl>
                <c:lvl>
                  <c:pt idx="0">
                    <c:v>Ερώτηση 5</c:v>
                  </c:pt>
                </c:lvl>
              </c:multiLvlStrCache>
            </c:multiLvlStrRef>
          </c:cat>
          <c:val>
            <c:numRef>
              <c:f>Φύλλο1!$C$47:$F$47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12</c:v>
                </c:pt>
              </c:numCache>
            </c:numRef>
          </c:val>
        </c:ser>
        <c:shape val="cylinder"/>
        <c:axId val="177757568"/>
        <c:axId val="177759360"/>
        <c:axId val="0"/>
      </c:bar3DChart>
      <c:catAx>
        <c:axId val="177757568"/>
        <c:scaling>
          <c:orientation val="minMax"/>
        </c:scaling>
        <c:axPos val="b"/>
        <c:tickLblPos val="nextTo"/>
        <c:crossAx val="177759360"/>
        <c:crosses val="autoZero"/>
        <c:auto val="1"/>
        <c:lblAlgn val="ctr"/>
        <c:lblOffset val="100"/>
      </c:catAx>
      <c:valAx>
        <c:axId val="177759360"/>
        <c:scaling>
          <c:orientation val="minMax"/>
        </c:scaling>
        <c:axPos val="l"/>
        <c:majorGridlines/>
        <c:numFmt formatCode="General" sourceLinked="1"/>
        <c:tickLblPos val="nextTo"/>
        <c:crossAx val="177757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cat>
            <c:multiLvlStrRef>
              <c:f>Φύλλο1!$B$67:$E$68</c:f>
              <c:multiLvlStrCache>
                <c:ptCount val="4"/>
                <c:lvl>
                  <c:pt idx="0">
                    <c:v>Καθόλου</c:v>
                  </c:pt>
                  <c:pt idx="1">
                    <c:v>Μέτρια</c:v>
                  </c:pt>
                  <c:pt idx="2">
                    <c:v>Πολύ</c:v>
                  </c:pt>
                  <c:pt idx="3">
                    <c:v>Πάρα πολύ</c:v>
                  </c:pt>
                </c:lvl>
                <c:lvl>
                  <c:pt idx="0">
                    <c:v>Ερώτηση 6</c:v>
                  </c:pt>
                </c:lvl>
              </c:multiLvlStrCache>
            </c:multiLvlStrRef>
          </c:cat>
          <c:val>
            <c:numRef>
              <c:f>Φύλλο1!$B$69:$E$69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7</c:v>
                </c:pt>
                <c:pt idx="3">
                  <c:v>10</c:v>
                </c:pt>
              </c:numCache>
            </c:numRef>
          </c:val>
        </c:ser>
        <c:shape val="cylinder"/>
        <c:axId val="177767168"/>
        <c:axId val="177768704"/>
        <c:axId val="0"/>
      </c:bar3DChart>
      <c:catAx>
        <c:axId val="177767168"/>
        <c:scaling>
          <c:orientation val="minMax"/>
        </c:scaling>
        <c:axPos val="b"/>
        <c:tickLblPos val="nextTo"/>
        <c:crossAx val="177768704"/>
        <c:crosses val="autoZero"/>
        <c:auto val="1"/>
        <c:lblAlgn val="ctr"/>
        <c:lblOffset val="100"/>
      </c:catAx>
      <c:valAx>
        <c:axId val="177768704"/>
        <c:scaling>
          <c:orientation val="minMax"/>
        </c:scaling>
        <c:axPos val="l"/>
        <c:majorGridlines/>
        <c:numFmt formatCode="General" sourceLinked="1"/>
        <c:tickLblPos val="nextTo"/>
        <c:crossAx val="177767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cat>
            <c:multiLvlStrRef>
              <c:f>Φύλλο1!$L$68:$O$69</c:f>
              <c:multiLvlStrCache>
                <c:ptCount val="4"/>
                <c:lvl>
                  <c:pt idx="0">
                    <c:v>Καθόλου</c:v>
                  </c:pt>
                  <c:pt idx="1">
                    <c:v>Μέτρια</c:v>
                  </c:pt>
                  <c:pt idx="2">
                    <c:v>Πολύ</c:v>
                  </c:pt>
                  <c:pt idx="3">
                    <c:v>Πάρα πολύ</c:v>
                  </c:pt>
                </c:lvl>
                <c:lvl>
                  <c:pt idx="0">
                    <c:v>Ερώτηση 7</c:v>
                  </c:pt>
                </c:lvl>
              </c:multiLvlStrCache>
            </c:multiLvlStrRef>
          </c:cat>
          <c:val>
            <c:numRef>
              <c:f>Φύλλο1!$L$70:$O$70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17</c:v>
                </c:pt>
              </c:numCache>
            </c:numRef>
          </c:val>
        </c:ser>
        <c:shape val="cylinder"/>
        <c:axId val="177788800"/>
        <c:axId val="177790336"/>
        <c:axId val="0"/>
      </c:bar3DChart>
      <c:catAx>
        <c:axId val="177788800"/>
        <c:scaling>
          <c:orientation val="minMax"/>
        </c:scaling>
        <c:axPos val="b"/>
        <c:tickLblPos val="nextTo"/>
        <c:crossAx val="177790336"/>
        <c:crosses val="autoZero"/>
        <c:auto val="1"/>
        <c:lblAlgn val="ctr"/>
        <c:lblOffset val="100"/>
      </c:catAx>
      <c:valAx>
        <c:axId val="177790336"/>
        <c:scaling>
          <c:orientation val="minMax"/>
        </c:scaling>
        <c:axPos val="l"/>
        <c:majorGridlines/>
        <c:numFmt formatCode="General" sourceLinked="1"/>
        <c:tickLblPos val="nextTo"/>
        <c:crossAx val="177788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cat>
            <c:multiLvlStrRef>
              <c:f>Φύλλο1!$B$92:$E$93</c:f>
              <c:multiLvlStrCache>
                <c:ptCount val="4"/>
                <c:lvl>
                  <c:pt idx="0">
                    <c:v>Καθόλου</c:v>
                  </c:pt>
                  <c:pt idx="1">
                    <c:v>Μέτρια</c:v>
                  </c:pt>
                  <c:pt idx="2">
                    <c:v>Πολύ</c:v>
                  </c:pt>
                  <c:pt idx="3">
                    <c:v>Πάρα πολύ</c:v>
                  </c:pt>
                </c:lvl>
                <c:lvl>
                  <c:pt idx="0">
                    <c:v>Ερώτηση 8</c:v>
                  </c:pt>
                </c:lvl>
              </c:multiLvlStrCache>
            </c:multiLvlStrRef>
          </c:cat>
          <c:val>
            <c:numRef>
              <c:f>Φύλλο1!$B$94:$E$94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14</c:v>
                </c:pt>
              </c:numCache>
            </c:numRef>
          </c:val>
        </c:ser>
        <c:shape val="cylinder"/>
        <c:axId val="177798144"/>
        <c:axId val="177816320"/>
        <c:axId val="0"/>
      </c:bar3DChart>
      <c:catAx>
        <c:axId val="177798144"/>
        <c:scaling>
          <c:orientation val="minMax"/>
        </c:scaling>
        <c:axPos val="b"/>
        <c:tickLblPos val="nextTo"/>
        <c:crossAx val="177816320"/>
        <c:crosses val="autoZero"/>
        <c:auto val="1"/>
        <c:lblAlgn val="ctr"/>
        <c:lblOffset val="100"/>
      </c:catAx>
      <c:valAx>
        <c:axId val="177816320"/>
        <c:scaling>
          <c:orientation val="minMax"/>
        </c:scaling>
        <c:axPos val="l"/>
        <c:majorGridlines/>
        <c:numFmt formatCode="General" sourceLinked="1"/>
        <c:tickLblPos val="nextTo"/>
        <c:crossAx val="1777981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2022-05-29T20:45:00Z</dcterms:created>
  <dcterms:modified xsi:type="dcterms:W3CDTF">2022-05-29T20:45:00Z</dcterms:modified>
</cp:coreProperties>
</file>